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w w:val="95"/>
          <w:sz w:val="32"/>
          <w:szCs w:val="32"/>
        </w:rPr>
      </w:pPr>
      <w:bookmarkStart w:id="0" w:name="_Toc192931316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b/>
          <w:bCs/>
          <w:w w:val="95"/>
          <w:sz w:val="44"/>
          <w:szCs w:val="44"/>
        </w:rPr>
      </w:pPr>
    </w:p>
    <w:p>
      <w:pPr>
        <w:pStyle w:val="4"/>
        <w:spacing w:after="0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“舰船配套·智汇城区”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首届</w:t>
      </w: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中国（泰兴）舰船配套产业高层次人才创新创业大赛</w:t>
      </w:r>
      <w:r>
        <w:rPr>
          <w:rFonts w:ascii="Times New Roman" w:hAnsi="Times New Roman" w:eastAsia="方正小标宋_GBK" w:cs="Times New Roman"/>
          <w:w w:val="95"/>
          <w:sz w:val="44"/>
          <w:szCs w:val="44"/>
        </w:rPr>
        <w:t>创</w:t>
      </w:r>
      <w:r>
        <w:rPr>
          <w:rFonts w:ascii="Times New Roman" w:hAnsi="Times New Roman" w:eastAsia="方正小标宋_GBK" w:cs="Times New Roman"/>
          <w:sz w:val="44"/>
          <w:szCs w:val="44"/>
        </w:rPr>
        <w:t>业申报书</w:t>
      </w:r>
    </w:p>
    <w:p>
      <w:pPr>
        <w:ind w:left="72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left="720"/>
        <w:rPr>
          <w:rFonts w:ascii="Times New Roman" w:hAnsi="Times New Roman" w:cs="Times New Roman"/>
        </w:rPr>
      </w:pPr>
    </w:p>
    <w:p>
      <w:pPr>
        <w:ind w:left="7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880" w:lineRule="exact"/>
        <w:rPr>
          <w:rFonts w:ascii="Times New Roman" w:hAnsi="Times New Roman" w:cs="Times New Roman"/>
        </w:rPr>
      </w:pPr>
    </w:p>
    <w:p>
      <w:pPr>
        <w:spacing w:line="8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参赛人才(团队)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参赛项目名称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项目所属领域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cs="Times New Roman"/>
          <w:sz w:val="32"/>
          <w:szCs w:val="32"/>
        </w:rPr>
      </w:pPr>
    </w:p>
    <w:p>
      <w:pPr>
        <w:ind w:left="-2" w:leftChars="-1" w:firstLine="2"/>
        <w:jc w:val="center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填报日期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napToGrid w:val="0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承诺书</w:t>
      </w: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本人充分知晓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“舰船配套·智汇城区”首届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中国（泰兴）舰船配套产业高层次人才创新创业大赛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方提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出必要的询问。</w:t>
      </w:r>
      <w:bookmarkStart w:id="1" w:name="_GoBack"/>
      <w:bookmarkEnd w:id="1"/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特此承诺！</w:t>
      </w: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4960" w:firstLineChars="155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承诺人签名：</w:t>
      </w:r>
    </w:p>
    <w:p>
      <w:pPr>
        <w:snapToGrid w:val="0"/>
        <w:spacing w:line="600" w:lineRule="exact"/>
        <w:ind w:firstLine="4960" w:firstLineChars="155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2098" w:right="1474" w:bottom="1984" w:left="1588" w:header="851" w:footer="992" w:gutter="0"/>
          <w:pgNumType w:fmt="numberInDash" w:start="1"/>
          <w:cols w:space="720" w:num="1"/>
          <w:titlePg/>
          <w:docGrid w:type="lines" w:linePitch="287" w:charSpace="0"/>
        </w:sectPr>
      </w:pPr>
    </w:p>
    <w:p>
      <w:pPr>
        <w:pStyle w:val="9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第一部分  参赛人基本信息</w:t>
      </w:r>
    </w:p>
    <w:tbl>
      <w:tblPr>
        <w:tblStyle w:val="11"/>
        <w:tblW w:w="88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84"/>
        <w:gridCol w:w="248"/>
        <w:gridCol w:w="833"/>
        <w:gridCol w:w="871"/>
        <w:gridCol w:w="914"/>
        <w:gridCol w:w="127"/>
        <w:gridCol w:w="1358"/>
        <w:gridCol w:w="1020"/>
        <w:gridCol w:w="8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    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证件名称及号码</w:t>
            </w:r>
          </w:p>
        </w:tc>
        <w:tc>
          <w:tcPr>
            <w:tcW w:w="4296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是否入选过异地人才计划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异地人才计划名称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是否意向落户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电话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（国外）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（国内）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手机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（国外）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（国内）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Skype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教 育 背 景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经 历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创业企业名称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创业地址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是否仍在运行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所占股份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44"/>
          <w:szCs w:val="44"/>
        </w:rPr>
        <w:sectPr>
          <w:headerReference r:id="rId7" w:type="default"/>
          <w:footerReference r:id="rId8" w:type="default"/>
          <w:pgSz w:w="11907" w:h="16840"/>
          <w:pgMar w:top="2098" w:right="1474" w:bottom="1984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bookmarkEnd w:id="0"/>
    <w:p>
      <w:pPr>
        <w:pStyle w:val="9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第二部分  拟办企业介绍</w:t>
      </w:r>
    </w:p>
    <w:tbl>
      <w:tblPr>
        <w:tblStyle w:val="11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870"/>
        <w:gridCol w:w="735"/>
        <w:gridCol w:w="285"/>
        <w:gridCol w:w="990"/>
        <w:gridCol w:w="451"/>
        <w:gridCol w:w="494"/>
        <w:gridCol w:w="1230"/>
        <w:gridCol w:w="91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参赛人担任企业法定代表人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□ 是   □ 否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 内资  □ 外资 □ 中外合资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0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    容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货币出资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无形资产作价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有形资产作价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 赛 人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团队其他成员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风险投资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00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参赛人不担任或未担任企业法定代表人的相关说明：说明参赛人不担任或未担任企业法定代表人的原因，介绍拟任企业法人代表的身份信息以及与其关系。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8900" w:type="dxa"/>
            <w:gridSpan w:val="10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9"/>
        <w:spacing w:after="0"/>
        <w:ind w:left="0" w:leftChars="0" w:firstLine="0" w:firstLine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11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1.参赛人介绍（300字之内）：主要介绍参赛人的基本情况，包括创新意识、开拓能力、经营理念以及取得的主要业绩等。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2.团队成员介绍（1000字之内）：核心团队包括拟任总经理、分管技术、市场、财务等方面的副总经理和同类职务的人员，介绍每一成员的受教育背景、能力与专长、工作业绩等。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3.4其他特殊能力（100字之内）：介绍创业项目已获得的特殊资格认证或证明等。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9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第四部分  创业项目概述</w:t>
      </w:r>
    </w:p>
    <w:tbl>
      <w:tblPr>
        <w:tblStyle w:val="11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2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892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11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1.技术路线描述（1000字之内）：包括技术原理、工艺流程、主要技术与性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能指标、技术（服务）成熟度、稳定性、可靠性等。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pStyle w:val="9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第六部分  项目产品（服务）市场与竞争</w:t>
      </w:r>
    </w:p>
    <w:tbl>
      <w:tblPr>
        <w:tblStyle w:val="11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产品（服务）的目标市场（500字之内）：结合产品（服务）优势、团队优势，确定本产品（服务）的目标顾客、目标市场规模及增长趋势、行业竞争对手和本项目的市场竞争力、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企业未来1-5年的定位和发展计划（500字之内）：提出（分析）企业未来1-5年的定位及发展规划和阶段目标。分析创业项目的发展对企业成长的重要性，描述创业项目在企业发展规划中所占份量（要有数据）。分析本项目实施中的风险及应对措施，包括市场风险、管理风险、技术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940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pStyle w:val="3"/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第七部分  财务与经济效益</w:t>
      </w:r>
    </w:p>
    <w:tbl>
      <w:tblPr>
        <w:tblStyle w:val="11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512"/>
        <w:gridCol w:w="1241"/>
        <w:gridCol w:w="260"/>
        <w:gridCol w:w="215"/>
        <w:gridCol w:w="936"/>
        <w:gridCol w:w="330"/>
        <w:gridCol w:w="360"/>
        <w:gridCol w:w="890"/>
        <w:gridCol w:w="77"/>
        <w:gridCol w:w="114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652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1.项目投资5年计划：年度要填写具体年份（****年）。</w:t>
            </w:r>
          </w:p>
        </w:tc>
        <w:tc>
          <w:tcPr>
            <w:tcW w:w="96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2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39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8879" w:type="dxa"/>
            <w:gridSpan w:val="12"/>
            <w:vAlign w:val="center"/>
          </w:tcPr>
          <w:p>
            <w:pPr>
              <w:pStyle w:val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团队自筹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政府拨款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879" w:type="dxa"/>
            <w:gridSpan w:val="12"/>
          </w:tcPr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3.经济效益分析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企业创办之日起后5年的经济效益预测：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内容\年度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总成本(万元)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毛利润率(%)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zM2NzUzNTJmOWEwYzFjMmYwYmYwMGUwMTZmMDkifQ=="/>
  </w:docVars>
  <w:rsids>
    <w:rsidRoot w:val="728864FE"/>
    <w:rsid w:val="04E11CA6"/>
    <w:rsid w:val="1DDF5460"/>
    <w:rsid w:val="1E5717A2"/>
    <w:rsid w:val="4D4E547C"/>
    <w:rsid w:val="6BA1550F"/>
    <w:rsid w:val="728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/>
    </w:rPr>
  </w:style>
  <w:style w:type="paragraph" w:styleId="5">
    <w:name w:val="toc 2"/>
    <w:basedOn w:val="1"/>
    <w:next w:val="1"/>
    <w:qFormat/>
    <w:uiPriority w:val="39"/>
    <w:pPr>
      <w:spacing w:line="460" w:lineRule="exact"/>
    </w:pPr>
    <w:rPr>
      <w:sz w:val="24"/>
    </w:rPr>
  </w:style>
  <w:style w:type="paragraph" w:styleId="6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99"/>
    <w:pPr>
      <w:spacing w:after="120"/>
      <w:ind w:left="200" w:leftChars="200"/>
    </w:pPr>
    <w:rPr>
      <w:sz w:val="16"/>
      <w:szCs w:val="16"/>
    </w:rPr>
  </w:style>
  <w:style w:type="paragraph" w:styleId="10">
    <w:name w:val="Body Text First Indent 2"/>
    <w:basedOn w:val="6"/>
    <w:qFormat/>
    <w:uiPriority w:val="0"/>
    <w:pPr>
      <w:ind w:firstLine="42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2023-08-23T02:05:00Z</dcterms:created>
  <dc:creator>周杰伦</dc:creator>
  <cp:lastModifiedBy>卓凡</cp:lastModifiedBy>
  <dcterms:modified xsi:type="dcterms:W3CDTF">2023-09-06T07:15:28Z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12CBCD6E755546EBB3F77C6222006877_13</vt:lpwstr>
  </property>
</Properties>
</file>